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28D4" w14:textId="77777777" w:rsidR="0018537B" w:rsidRDefault="0018537B" w:rsidP="0018537B">
      <w:pPr>
        <w:pStyle w:val="NormalWeb"/>
      </w:pPr>
      <w:r>
        <w:rPr>
          <w:rStyle w:val="lev"/>
        </w:rPr>
        <w:t>Message important : autoroute à péage en flux libre</w:t>
      </w:r>
    </w:p>
    <w:p w14:paraId="0F34CDE5" w14:textId="77777777" w:rsidR="005567F7" w:rsidRDefault="005567F7" w:rsidP="0018537B">
      <w:pPr>
        <w:pStyle w:val="NormalWeb"/>
        <w:spacing w:after="120" w:afterAutospacing="0"/>
      </w:pPr>
      <w:r>
        <w:t>L</w:t>
      </w:r>
      <w:r w:rsidR="0018537B">
        <w:t>’autoroute A14-A13 Paris Normandie passe progressivement au péage en flux libre</w:t>
      </w:r>
      <w:r>
        <w:t> : depuis mi-juin 2024 pour l’autoroute A14 et à partir de décembre 2024 pour l’autoroute A13.</w:t>
      </w:r>
      <w:r w:rsidR="0018537B">
        <w:t xml:space="preserve"> </w:t>
      </w:r>
    </w:p>
    <w:p w14:paraId="55FF8B04" w14:textId="0D1DD85E" w:rsidR="005567F7" w:rsidRDefault="0018537B" w:rsidP="0018537B">
      <w:pPr>
        <w:pStyle w:val="NormalWeb"/>
        <w:spacing w:after="120" w:afterAutospacing="0"/>
      </w:pPr>
      <w:r>
        <w:t xml:space="preserve">Plus besoin de vous arrêter pour payer le péage, </w:t>
      </w:r>
      <w:r w:rsidRPr="005567F7">
        <w:rPr>
          <w:b/>
          <w:bCs/>
        </w:rPr>
        <w:t>vous réglez après votre trajet, dans les 72h</w:t>
      </w:r>
      <w:r w:rsidR="005567F7">
        <w:t xml:space="preserve"> </w:t>
      </w:r>
      <w:r w:rsidR="005567F7" w:rsidRPr="005567F7">
        <w:t xml:space="preserve">sur </w:t>
      </w:r>
      <w:hyperlink r:id="rId4" w:history="1">
        <w:r w:rsidR="005567F7" w:rsidRPr="005567F7">
          <w:rPr>
            <w:rStyle w:val="Lienhypertexte"/>
          </w:rPr>
          <w:t>sanef.com</w:t>
        </w:r>
      </w:hyperlink>
      <w:r w:rsidR="005567F7" w:rsidRPr="005567F7">
        <w:t xml:space="preserve"> ou</w:t>
      </w:r>
      <w:r w:rsidR="005567F7" w:rsidRPr="005567F7">
        <w:t xml:space="preserve"> </w:t>
      </w:r>
      <w:r w:rsidR="005567F7" w:rsidRPr="005567F7">
        <w:t>chez un buraliste Nirio</w:t>
      </w:r>
      <w:r w:rsidR="005567F7">
        <w:t xml:space="preserve">. </w:t>
      </w:r>
    </w:p>
    <w:p w14:paraId="0C731DA4" w14:textId="6F2B8363" w:rsidR="0018537B" w:rsidRDefault="0018537B" w:rsidP="0018537B">
      <w:pPr>
        <w:pStyle w:val="NormalWeb"/>
        <w:spacing w:after="120" w:afterAutospacing="0"/>
      </w:pPr>
      <w:r>
        <w:t>Atte</w:t>
      </w:r>
      <w:r w:rsidR="005567F7">
        <w:t>n</w:t>
      </w:r>
      <w:r>
        <w:t>tion le non-paiement du péage constitue une infraction au code de la route et vous expose à une amende. </w:t>
      </w:r>
      <w:r w:rsidR="005567F7" w:rsidRPr="005567F7">
        <w:t>L</w:t>
      </w:r>
      <w:r w:rsidR="005567F7" w:rsidRPr="005567F7">
        <w:t>’agence de location aura l’obligation de désigner les clients n’ayant pas payé leur péage</w:t>
      </w:r>
      <w:r w:rsidR="005567F7">
        <w:t>.</w:t>
      </w:r>
    </w:p>
    <w:p w14:paraId="26AD78C8" w14:textId="4B384C3C" w:rsidR="005567F7" w:rsidRDefault="0018537B" w:rsidP="0018537B">
      <w:pPr>
        <w:pStyle w:val="NormalWeb"/>
        <w:spacing w:after="120" w:afterAutospacing="0"/>
        <w:rPr>
          <w:rStyle w:val="Lienhypertexte"/>
        </w:rPr>
      </w:pPr>
      <w:r>
        <w:t xml:space="preserve">Pour en savoir sur les autoroutes concernées sur l’axe Paris-Normandie et les moyens de paiement cliquez </w:t>
      </w:r>
      <w:hyperlink r:id="rId5" w:history="1">
        <w:r w:rsidRPr="0018537B">
          <w:rPr>
            <w:rStyle w:val="Lienhypertexte"/>
          </w:rPr>
          <w:t>ici</w:t>
        </w:r>
      </w:hyperlink>
      <w:r w:rsidR="005567F7">
        <w:rPr>
          <w:rStyle w:val="Lienhypertexte"/>
        </w:rPr>
        <w:t>.</w:t>
      </w:r>
    </w:p>
    <w:p w14:paraId="09EE75BB" w14:textId="77777777" w:rsidR="0018537B" w:rsidRDefault="0018537B" w:rsidP="0018537B">
      <w:pPr>
        <w:pStyle w:val="NormalWeb"/>
        <w:spacing w:after="120" w:afterAutospacing="0"/>
      </w:pPr>
    </w:p>
    <w:p w14:paraId="54BEDC53" w14:textId="1CA92B82" w:rsidR="009128D4" w:rsidRPr="009128D4" w:rsidRDefault="009128D4" w:rsidP="009128D4">
      <w:pPr>
        <w:pStyle w:val="NormalWeb"/>
        <w:rPr>
          <w:rStyle w:val="lev"/>
        </w:rPr>
      </w:pPr>
      <w:r w:rsidRPr="009128D4">
        <w:rPr>
          <w:rStyle w:val="lev"/>
        </w:rPr>
        <w:t xml:space="preserve">Important message: free-flow </w:t>
      </w:r>
      <w:r>
        <w:rPr>
          <w:rStyle w:val="lev"/>
        </w:rPr>
        <w:t>tolling</w:t>
      </w:r>
    </w:p>
    <w:p w14:paraId="0BE6AA72" w14:textId="708404E8" w:rsidR="005567F7" w:rsidRDefault="005567F7" w:rsidP="009128D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</w:t>
      </w:r>
      <w:r w:rsidR="009128D4" w:rsidRPr="009128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 A14-A13 motorways between Paris Normandy are introducing free-flow tolling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 since mid-June 2024 for the A14 motorway and from December 2024 for the A13 motorway.</w:t>
      </w:r>
    </w:p>
    <w:p w14:paraId="56D11EFE" w14:textId="5EF19849" w:rsidR="005567F7" w:rsidRDefault="009128D4" w:rsidP="009128D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28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 need to stop anymore to pay the toll, </w:t>
      </w:r>
      <w:r w:rsidRPr="009128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you will pay after your trip, within 72 hours</w:t>
      </w:r>
      <w:r w:rsidR="00556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</w:t>
      </w:r>
      <w:hyperlink r:id="rId6" w:history="1">
        <w:r w:rsidR="005567F7" w:rsidRPr="005567F7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sanef.com</w:t>
        </w:r>
      </w:hyperlink>
      <w:r w:rsidR="00556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or at a Nirio tabacconist.</w:t>
      </w:r>
    </w:p>
    <w:p w14:paraId="39173817" w14:textId="0FEB25F7" w:rsidR="009128D4" w:rsidRPr="009128D4" w:rsidRDefault="009128D4" w:rsidP="009128D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28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Please note that failure to pay a toll is a violation of the French motorway code and is subject to a fine</w:t>
      </w:r>
      <w:r w:rsidR="00556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="005567F7" w:rsidRPr="005567F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 rental agency will be required to designate customers who have not paid their toll.</w:t>
      </w:r>
    </w:p>
    <w:p w14:paraId="4ACF9F53" w14:textId="2DBB32FC" w:rsidR="009128D4" w:rsidRPr="009128D4" w:rsidRDefault="009128D4" w:rsidP="009128D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128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To find out more about the free-flow motorways between Paris and Normandy, and how to pay, click </w:t>
      </w:r>
      <w:hyperlink r:id="rId7" w:history="1">
        <w:r w:rsidRPr="009128D4">
          <w:rPr>
            <w:rStyle w:val="Lienhypertexte"/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t>here</w:t>
        </w:r>
      </w:hyperlink>
      <w:r w:rsidRPr="009128D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B921990" w14:textId="77777777" w:rsidR="009128D4" w:rsidRDefault="009128D4" w:rsidP="0018537B">
      <w:pPr>
        <w:pStyle w:val="NormalWeb"/>
        <w:spacing w:after="120" w:afterAutospacing="0"/>
      </w:pPr>
    </w:p>
    <w:p w14:paraId="64BF5606" w14:textId="77777777" w:rsidR="00701133" w:rsidRDefault="00701133"/>
    <w:p w14:paraId="3F9E8CF0" w14:textId="77777777" w:rsidR="0018537B" w:rsidRDefault="0018537B"/>
    <w:p w14:paraId="2F379C43" w14:textId="77777777" w:rsidR="0018537B" w:rsidRDefault="0018537B"/>
    <w:sectPr w:rsidR="00185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7B"/>
    <w:rsid w:val="0018537B"/>
    <w:rsid w:val="005567F7"/>
    <w:rsid w:val="00701133"/>
    <w:rsid w:val="0091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86AE"/>
  <w15:chartTrackingRefBased/>
  <w15:docId w15:val="{747DF838-A39E-491A-932D-30A377B3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8537B"/>
    <w:rPr>
      <w:b/>
      <w:bCs/>
    </w:rPr>
  </w:style>
  <w:style w:type="character" w:styleId="Lienhypertexte">
    <w:name w:val="Hyperlink"/>
    <w:basedOn w:val="Policepardfaut"/>
    <w:uiPriority w:val="99"/>
    <w:unhideWhenUsed/>
    <w:rsid w:val="001853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5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nef.com/index-e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nef.com/" TargetMode="External"/><Relationship Id="rId5" Type="http://schemas.openxmlformats.org/officeDocument/2006/relationships/hyperlink" Target="http://www.sanef.com" TargetMode="External"/><Relationship Id="rId4" Type="http://schemas.openxmlformats.org/officeDocument/2006/relationships/hyperlink" Target="https://www.sanef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1253</Characters>
  <Application>Microsoft Office Word</Application>
  <DocSecurity>0</DocSecurity>
  <Lines>10</Lines>
  <Paragraphs>2</Paragraphs>
  <ScaleCrop>false</ScaleCrop>
  <Company>SANEF Office Pro Plus 365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RAJABALY Olivia</dc:creator>
  <cp:keywords/>
  <dc:description/>
  <cp:lastModifiedBy>Sandrine LE GOFF</cp:lastModifiedBy>
  <cp:revision>3</cp:revision>
  <dcterms:created xsi:type="dcterms:W3CDTF">2024-05-07T10:46:00Z</dcterms:created>
  <dcterms:modified xsi:type="dcterms:W3CDTF">2024-11-15T13:37:00Z</dcterms:modified>
</cp:coreProperties>
</file>